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4A" w:rsidRDefault="00FC1D4A" w:rsidP="00FC1D4A">
      <w:pPr>
        <w:tabs>
          <w:tab w:val="left" w:pos="2835"/>
          <w:tab w:val="left" w:pos="5103"/>
          <w:tab w:val="left" w:pos="7088"/>
          <w:tab w:val="left" w:pos="7230"/>
        </w:tabs>
        <w:spacing w:before="120" w:after="120" w:line="240" w:lineRule="auto"/>
        <w:contextualSpacing/>
      </w:pPr>
      <w:r>
        <w:rPr>
          <w:rFonts w:cs="Arial"/>
          <w:b/>
          <w:noProof/>
          <w:lang w:eastAsia="it-IT"/>
        </w:rPr>
        <w:t xml:space="preserve">        </w:t>
      </w:r>
      <w:r>
        <w:rPr>
          <w:rFonts w:cs="Arial"/>
          <w:b/>
          <w:noProof/>
          <w:lang w:eastAsia="it-IT"/>
        </w:rPr>
        <w:drawing>
          <wp:inline distT="0" distB="0" distL="0" distR="0" wp14:anchorId="7C027CDC" wp14:editId="067CFE2C">
            <wp:extent cx="771525" cy="6953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lang w:eastAsia="it-IT"/>
        </w:rPr>
        <w:t xml:space="preserve">                         </w:t>
      </w:r>
      <w:r>
        <w:rPr>
          <w:rFonts w:cs="Arial"/>
          <w:b/>
          <w:noProof/>
          <w:lang w:eastAsia="it-IT"/>
        </w:rPr>
        <w:drawing>
          <wp:inline distT="0" distB="0" distL="0" distR="0" wp14:anchorId="042F8B9F" wp14:editId="2F0BF7A1">
            <wp:extent cx="666750" cy="7524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lang w:eastAsia="it-IT"/>
        </w:rPr>
        <w:t xml:space="preserve">                          </w:t>
      </w:r>
      <w:r>
        <w:rPr>
          <w:noProof/>
          <w:lang w:eastAsia="it-IT"/>
        </w:rPr>
        <w:drawing>
          <wp:inline distT="0" distB="0" distL="0" distR="0" wp14:anchorId="79279D0C" wp14:editId="7FC0D316">
            <wp:extent cx="723900" cy="723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</w:t>
      </w:r>
      <w:r>
        <w:rPr>
          <w:noProof/>
          <w:lang w:eastAsia="it-IT"/>
        </w:rPr>
        <w:drawing>
          <wp:inline distT="0" distB="0" distL="0" distR="0" wp14:anchorId="236EEB67" wp14:editId="7149A45C">
            <wp:extent cx="100965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</w:t>
      </w:r>
    </w:p>
    <w:p w:rsidR="00FC1D4A" w:rsidRDefault="00FC1D4A" w:rsidP="00FC1D4A">
      <w:pPr>
        <w:rPr>
          <w:b/>
        </w:rPr>
      </w:pPr>
    </w:p>
    <w:p w:rsidR="00FC1D4A" w:rsidRDefault="00FC1D4A" w:rsidP="00FC1D4A">
      <w:pPr>
        <w:rPr>
          <w:b/>
        </w:rPr>
      </w:pPr>
    </w:p>
    <w:p w:rsidR="00FC1D4A" w:rsidRPr="00607A94" w:rsidRDefault="00FC1D4A" w:rsidP="00FC1D4A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607A94">
        <w:rPr>
          <w:rFonts w:ascii="Arial" w:hAnsi="Arial" w:cs="Arial"/>
          <w:i/>
          <w:sz w:val="24"/>
          <w:szCs w:val="24"/>
        </w:rPr>
        <w:t xml:space="preserve">D.D. N. 753 DEL 30/10/2017-D.D. N.964 DEL 27/11/2017-" AVVISO PUBBLICO PER LA REALIZZAZIONE DI AZIONI DI ACCOMPAGNAMENTO AL LAVORO ESPERIENZA DI FORMAZIONE E INCENTIVI ALL' OCCUPAZIONE". </w:t>
      </w:r>
    </w:p>
    <w:p w:rsidR="00FC1D4A" w:rsidRDefault="00FC1D4A" w:rsidP="00FC1D4A">
      <w:pPr>
        <w:rPr>
          <w:b/>
        </w:rPr>
      </w:pPr>
    </w:p>
    <w:p w:rsidR="00FC1D4A" w:rsidRDefault="00FC1D4A" w:rsidP="00FC1D4A">
      <w:pPr>
        <w:rPr>
          <w:b/>
        </w:rPr>
      </w:pPr>
      <w:r w:rsidRPr="00BA23AF">
        <w:rPr>
          <w:b/>
        </w:rPr>
        <w:t xml:space="preserve">FAQ AL </w:t>
      </w:r>
      <w:r w:rsidR="002875EE">
        <w:rPr>
          <w:b/>
        </w:rPr>
        <w:t>21</w:t>
      </w:r>
      <w:r w:rsidR="00E61D77">
        <w:rPr>
          <w:b/>
        </w:rPr>
        <w:t>/02/2018</w:t>
      </w:r>
    </w:p>
    <w:p w:rsidR="00B27989" w:rsidRDefault="002875EE" w:rsidP="00B27989">
      <w:pPr>
        <w:spacing w:after="0"/>
        <w:jc w:val="both"/>
      </w:pPr>
      <w:r>
        <w:rPr>
          <w:b/>
        </w:rPr>
        <w:t>56</w:t>
      </w:r>
      <w:r w:rsidR="0039710C">
        <w:rPr>
          <w:b/>
        </w:rPr>
        <w:t>.</w:t>
      </w:r>
      <w:r w:rsidR="00CB240E" w:rsidRPr="00CB240E">
        <w:rPr>
          <w:b/>
        </w:rPr>
        <w:t xml:space="preserve"> </w:t>
      </w:r>
      <w:r>
        <w:t xml:space="preserve">Si chiede delucidazione per </w:t>
      </w:r>
      <w:r w:rsidR="00B27989">
        <w:t xml:space="preserve">la compilazione dei modelli B per le </w:t>
      </w:r>
      <w:r>
        <w:t>Imprese,</w:t>
      </w:r>
      <w:r w:rsidR="00B27989">
        <w:t xml:space="preserve"> nel caso in cui </w:t>
      </w:r>
      <w:r>
        <w:t xml:space="preserve">l’impresa </w:t>
      </w:r>
      <w:proofErr w:type="gramStart"/>
      <w:r>
        <w:t xml:space="preserve">voglia </w:t>
      </w:r>
      <w:r w:rsidR="00B27989">
        <w:t xml:space="preserve"> ospitare</w:t>
      </w:r>
      <w:proofErr w:type="gramEnd"/>
      <w:r w:rsidR="00B27989">
        <w:t xml:space="preserve"> per la work </w:t>
      </w:r>
      <w:proofErr w:type="spellStart"/>
      <w:r w:rsidR="00B27989">
        <w:t>experience</w:t>
      </w:r>
      <w:proofErr w:type="spellEnd"/>
      <w:r w:rsidR="00B27989">
        <w:t xml:space="preserve"> (Azione B) più profili professionali</w:t>
      </w:r>
      <w:r>
        <w:t xml:space="preserve"> è necessario</w:t>
      </w:r>
      <w:r w:rsidR="00B27989">
        <w:t xml:space="preserve"> compilare un unico modello B1, o tanti modelli quanti sono i profili professionali richiesti?</w:t>
      </w:r>
    </w:p>
    <w:p w:rsidR="00CB240E" w:rsidRPr="00CB240E" w:rsidRDefault="00B27989" w:rsidP="00CB240E">
      <w:pPr>
        <w:rPr>
          <w:b/>
        </w:rPr>
      </w:pPr>
      <w:r>
        <w:rPr>
          <w:b/>
        </w:rPr>
        <w:t>Compilare un unico modello con l’indicazione dei diversi profili professionali da coinvolgere</w:t>
      </w:r>
    </w:p>
    <w:p w:rsidR="002E37EC" w:rsidRPr="00E469A4" w:rsidRDefault="002875EE" w:rsidP="0039710C">
      <w:pPr>
        <w:spacing w:after="0"/>
        <w:jc w:val="both"/>
      </w:pPr>
      <w:r>
        <w:rPr>
          <w:b/>
        </w:rPr>
        <w:t>57</w:t>
      </w:r>
      <w:r w:rsidR="0039710C">
        <w:rPr>
          <w:b/>
        </w:rPr>
        <w:t xml:space="preserve">. </w:t>
      </w:r>
      <w:r w:rsidR="00CB240E" w:rsidRPr="00CB240E">
        <w:rPr>
          <w:b/>
        </w:rPr>
        <w:t xml:space="preserve"> </w:t>
      </w:r>
      <w:r w:rsidRPr="002875EE">
        <w:t xml:space="preserve">Si chiede se </w:t>
      </w:r>
      <w:r w:rsidR="002E37EC" w:rsidRPr="002875EE">
        <w:t>gli ex</w:t>
      </w:r>
      <w:r w:rsidR="002E37EC" w:rsidRPr="00E469A4">
        <w:t xml:space="preserve"> percettori di sostegno al reddito (NASPI) possono partecipare all’Avviso?</w:t>
      </w:r>
    </w:p>
    <w:p w:rsidR="002E37EC" w:rsidRDefault="002875EE" w:rsidP="0039710C">
      <w:pPr>
        <w:spacing w:after="0"/>
        <w:jc w:val="both"/>
        <w:rPr>
          <w:b/>
        </w:rPr>
      </w:pPr>
      <w:r>
        <w:rPr>
          <w:b/>
        </w:rPr>
        <w:t>Vedi risposta alla FAQ n.ro 50</w:t>
      </w:r>
    </w:p>
    <w:p w:rsidR="00871175" w:rsidRDefault="00871175" w:rsidP="0039710C">
      <w:pPr>
        <w:spacing w:after="0"/>
        <w:jc w:val="both"/>
      </w:pPr>
    </w:p>
    <w:p w:rsidR="0039710C" w:rsidRPr="002464D0" w:rsidRDefault="002875EE" w:rsidP="002875EE">
      <w:pPr>
        <w:spacing w:after="0" w:line="240" w:lineRule="auto"/>
        <w:jc w:val="both"/>
        <w:rPr>
          <w:rFonts w:cs="Calibri"/>
        </w:rPr>
      </w:pPr>
      <w:r w:rsidRPr="002464D0">
        <w:rPr>
          <w:rFonts w:cs="Calibri"/>
          <w:b/>
        </w:rPr>
        <w:t>58</w:t>
      </w:r>
      <w:r w:rsidR="0039710C" w:rsidRPr="002464D0">
        <w:rPr>
          <w:rFonts w:cs="Calibri"/>
        </w:rPr>
        <w:t xml:space="preserve">. </w:t>
      </w:r>
      <w:r w:rsidR="00E469A4" w:rsidRPr="002464D0">
        <w:rPr>
          <w:rFonts w:cs="Calibri"/>
        </w:rPr>
        <w:t xml:space="preserve"> In merito </w:t>
      </w:r>
      <w:r w:rsidRPr="002464D0">
        <w:rPr>
          <w:rFonts w:cs="Calibri"/>
        </w:rPr>
        <w:t xml:space="preserve">alla sede presente in Regione </w:t>
      </w:r>
      <w:proofErr w:type="gramStart"/>
      <w:r w:rsidRPr="002464D0">
        <w:rPr>
          <w:rFonts w:cs="Calibri"/>
        </w:rPr>
        <w:t>Campania ,</w:t>
      </w:r>
      <w:proofErr w:type="gramEnd"/>
      <w:r w:rsidRPr="002464D0">
        <w:rPr>
          <w:rFonts w:cs="Calibri"/>
        </w:rPr>
        <w:t xml:space="preserve"> si chiede di sapere quando la stessa debba essere presente nel territorio campano.</w:t>
      </w:r>
    </w:p>
    <w:p w:rsidR="00E469A4" w:rsidRDefault="002875EE" w:rsidP="00E469A4">
      <w:pPr>
        <w:spacing w:after="0" w:line="240" w:lineRule="auto"/>
        <w:jc w:val="both"/>
      </w:pPr>
      <w:r w:rsidRPr="002464D0">
        <w:rPr>
          <w:rFonts w:cs="Calibri"/>
          <w:b/>
        </w:rPr>
        <w:t>La sede deve essere presente nella Regione Campania al momento dell’erogazione del finanziamento.</w:t>
      </w:r>
    </w:p>
    <w:p w:rsidR="001B739D" w:rsidRDefault="001B739D" w:rsidP="001B739D">
      <w:pPr>
        <w:spacing w:after="0" w:line="240" w:lineRule="auto"/>
        <w:jc w:val="both"/>
        <w:rPr>
          <w:b/>
        </w:rPr>
      </w:pPr>
    </w:p>
    <w:p w:rsidR="00906F21" w:rsidRDefault="00DF2A84" w:rsidP="00906F21">
      <w:pPr>
        <w:spacing w:after="0" w:line="240" w:lineRule="auto"/>
        <w:jc w:val="both"/>
      </w:pPr>
      <w:r w:rsidRPr="00DF2A84">
        <w:rPr>
          <w:b/>
        </w:rPr>
        <w:t>5</w:t>
      </w:r>
      <w:r w:rsidR="002875EE">
        <w:rPr>
          <w:b/>
        </w:rPr>
        <w:t>9</w:t>
      </w:r>
      <w:r>
        <w:t xml:space="preserve">. </w:t>
      </w:r>
      <w:r w:rsidR="00906F21" w:rsidRPr="00945E30">
        <w:t>In riferimento all'Art. 1 dell'Avviso</w:t>
      </w:r>
      <w:r w:rsidR="00906F21">
        <w:t xml:space="preserve"> dove viene stabilito che per l'AZIONE C sono incentivabili le assunzioni con contratto a tempo indeterminato o determinato di almeno 24 mesi si richiede se le assunzioni con apprendistato professionalizzante o contratto di mestiere rientrano tra quelle finanziabili;</w:t>
      </w:r>
    </w:p>
    <w:p w:rsidR="00906F21" w:rsidRPr="00906F21" w:rsidRDefault="00906F21" w:rsidP="00906F21">
      <w:pPr>
        <w:spacing w:after="0" w:line="240" w:lineRule="auto"/>
        <w:jc w:val="both"/>
        <w:rPr>
          <w:b/>
        </w:rPr>
      </w:pPr>
      <w:r w:rsidRPr="00906F21">
        <w:rPr>
          <w:b/>
        </w:rPr>
        <w:t>NO</w:t>
      </w:r>
    </w:p>
    <w:p w:rsidR="00871175" w:rsidRDefault="00871175" w:rsidP="00906F21">
      <w:pPr>
        <w:spacing w:after="0" w:line="240" w:lineRule="auto"/>
        <w:jc w:val="both"/>
      </w:pPr>
    </w:p>
    <w:p w:rsidR="00906F21" w:rsidRPr="00906F21" w:rsidRDefault="002875EE" w:rsidP="00906F21">
      <w:pPr>
        <w:spacing w:after="0" w:line="240" w:lineRule="auto"/>
        <w:jc w:val="both"/>
      </w:pPr>
      <w:r w:rsidRPr="002875EE">
        <w:rPr>
          <w:b/>
        </w:rPr>
        <w:t>60.</w:t>
      </w:r>
      <w:r w:rsidR="00906F21" w:rsidRPr="002875EE">
        <w:t>In riferimento all'Art. 3</w:t>
      </w:r>
      <w:r w:rsidR="00906F21">
        <w:t xml:space="preserve"> dell'Avviso </w:t>
      </w:r>
      <w:r w:rsidR="00EE13E6">
        <w:t xml:space="preserve">cosi come modificato con il D.D. 964 dove è previsto il vincolo di svolgimento delle attività e delle assunzioni presso le sedi operative site nel territorio della Regione Campania, </w:t>
      </w:r>
      <w:r>
        <w:t>si chiede in quale momento tale sede debba essere presente nel territorio campano.</w:t>
      </w:r>
    </w:p>
    <w:p w:rsidR="00906F21" w:rsidRPr="00DE2307" w:rsidRDefault="00906F21" w:rsidP="00DE2307">
      <w:pPr>
        <w:rPr>
          <w:b/>
        </w:rPr>
      </w:pPr>
      <w:r w:rsidRPr="00DE2307">
        <w:rPr>
          <w:b/>
        </w:rPr>
        <w:t xml:space="preserve">Vedi FAQ </w:t>
      </w:r>
      <w:r w:rsidR="002875EE" w:rsidRPr="00DE2307">
        <w:rPr>
          <w:b/>
        </w:rPr>
        <w:t>58</w:t>
      </w:r>
      <w:bookmarkStart w:id="0" w:name="_GoBack"/>
      <w:bookmarkEnd w:id="0"/>
    </w:p>
    <w:p w:rsidR="00871175" w:rsidRDefault="00871175" w:rsidP="00906F21">
      <w:pPr>
        <w:spacing w:after="0" w:line="240" w:lineRule="auto"/>
        <w:jc w:val="both"/>
      </w:pPr>
    </w:p>
    <w:p w:rsidR="00906F21" w:rsidRDefault="002875EE" w:rsidP="00906F21">
      <w:pPr>
        <w:spacing w:after="0" w:line="240" w:lineRule="auto"/>
        <w:jc w:val="both"/>
      </w:pPr>
      <w:r w:rsidRPr="002875EE">
        <w:rPr>
          <w:b/>
        </w:rPr>
        <w:t>61.</w:t>
      </w:r>
      <w:r w:rsidRPr="002875EE">
        <w:t xml:space="preserve"> </w:t>
      </w:r>
      <w:r w:rsidR="00906F21" w:rsidRPr="002875EE">
        <w:t>In riferimento ai requisiti dei destinatari</w:t>
      </w:r>
      <w:r w:rsidR="00906F21">
        <w:t xml:space="preserve"> si chiede se un lavoratore che abbia fruito di un tirocinio nell’ambito del Programma Ricollocami – Garanzia Over possa aderire al Programma FILA beneficiando della misura dell’accompagnamento al lavoro nonché dell’Azione C.</w:t>
      </w:r>
    </w:p>
    <w:p w:rsidR="00906F21" w:rsidRDefault="00906F21" w:rsidP="00DF2A84">
      <w:pPr>
        <w:spacing w:after="0" w:line="240" w:lineRule="auto"/>
        <w:jc w:val="both"/>
        <w:rPr>
          <w:b/>
        </w:rPr>
      </w:pPr>
      <w:r w:rsidRPr="00906F21">
        <w:rPr>
          <w:b/>
        </w:rPr>
        <w:t>NO vedi indirizzi operativi e FAQ precedenti</w:t>
      </w:r>
    </w:p>
    <w:p w:rsidR="005F335A" w:rsidRDefault="005F335A" w:rsidP="00DF2A84">
      <w:pPr>
        <w:spacing w:after="0" w:line="240" w:lineRule="auto"/>
        <w:jc w:val="both"/>
        <w:rPr>
          <w:b/>
        </w:rPr>
      </w:pPr>
    </w:p>
    <w:p w:rsidR="005F335A" w:rsidRPr="005F335A" w:rsidRDefault="00945E30" w:rsidP="00DF2A84">
      <w:pPr>
        <w:spacing w:after="0" w:line="240" w:lineRule="auto"/>
        <w:jc w:val="both"/>
      </w:pPr>
      <w:r>
        <w:rPr>
          <w:b/>
        </w:rPr>
        <w:t>62</w:t>
      </w:r>
      <w:r w:rsidR="005F335A">
        <w:rPr>
          <w:b/>
        </w:rPr>
        <w:t xml:space="preserve">. </w:t>
      </w:r>
      <w:r>
        <w:t>Dal sito</w:t>
      </w:r>
      <w:r w:rsidR="005F335A" w:rsidRPr="005F335A">
        <w:t xml:space="preserve"> </w:t>
      </w:r>
      <w:proofErr w:type="spellStart"/>
      <w:r w:rsidR="005F335A" w:rsidRPr="005F335A">
        <w:t>Cliclavoro</w:t>
      </w:r>
      <w:proofErr w:type="spellEnd"/>
      <w:r w:rsidR="005F335A" w:rsidRPr="005F335A">
        <w:t xml:space="preserve"> dove sono registrata </w:t>
      </w:r>
      <w:r>
        <w:t>mi</w:t>
      </w:r>
      <w:r w:rsidR="005F335A" w:rsidRPr="005F335A">
        <w:t xml:space="preserve"> è arrivato un avviso in bacheca e vorrei delle informazioni al </w:t>
      </w:r>
      <w:proofErr w:type="gramStart"/>
      <w:r w:rsidR="005F335A" w:rsidRPr="005F335A">
        <w:t>riguardo .</w:t>
      </w:r>
      <w:proofErr w:type="gramEnd"/>
    </w:p>
    <w:p w:rsidR="00906F21" w:rsidRDefault="005F335A" w:rsidP="00DF2A84">
      <w:pPr>
        <w:spacing w:after="0" w:line="240" w:lineRule="auto"/>
        <w:jc w:val="both"/>
      </w:pPr>
      <w:r>
        <w:rPr>
          <w:b/>
        </w:rPr>
        <w:t xml:space="preserve">L’avviso di riferimento è quello approvato con D.D. n.753 del 30/10/2017 pubblicato sul BURC n. 79 del 30/10/2017 modificato con D.D. n 964 del 27/11/2017. Tutte le informazioni sono presenti sul sito istituzionale della Regione Campania </w:t>
      </w:r>
      <w:hyperlink r:id="rId8" w:history="1">
        <w:r w:rsidRPr="009B031A">
          <w:rPr>
            <w:rStyle w:val="Collegamentoipertestuale"/>
            <w:b/>
          </w:rPr>
          <w:t>www.regione.campania.it</w:t>
        </w:r>
      </w:hyperlink>
      <w:r>
        <w:rPr>
          <w:b/>
        </w:rPr>
        <w:t>, nella sezione dedicata al FSE 2014/2020</w:t>
      </w:r>
      <w:r w:rsidR="00871175">
        <w:rPr>
          <w:b/>
        </w:rPr>
        <w:t>.</w:t>
      </w:r>
    </w:p>
    <w:p w:rsidR="00906F21" w:rsidRDefault="00906F21" w:rsidP="00DF2A84">
      <w:pPr>
        <w:spacing w:after="0" w:line="240" w:lineRule="auto"/>
        <w:jc w:val="both"/>
      </w:pPr>
    </w:p>
    <w:p w:rsidR="00906F21" w:rsidRDefault="00906F21" w:rsidP="00DF2A84">
      <w:pPr>
        <w:spacing w:after="0" w:line="240" w:lineRule="auto"/>
        <w:jc w:val="both"/>
      </w:pPr>
    </w:p>
    <w:p w:rsidR="00906F21" w:rsidRDefault="00906F21" w:rsidP="00DF2A84">
      <w:pPr>
        <w:spacing w:after="0" w:line="240" w:lineRule="auto"/>
        <w:jc w:val="both"/>
      </w:pPr>
    </w:p>
    <w:sectPr w:rsidR="00906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2"/>
    <w:rsid w:val="00094C31"/>
    <w:rsid w:val="001B739D"/>
    <w:rsid w:val="001F50FA"/>
    <w:rsid w:val="002464D0"/>
    <w:rsid w:val="002875EE"/>
    <w:rsid w:val="002D7149"/>
    <w:rsid w:val="002E37EC"/>
    <w:rsid w:val="003216D2"/>
    <w:rsid w:val="003431FF"/>
    <w:rsid w:val="00372561"/>
    <w:rsid w:val="0039710C"/>
    <w:rsid w:val="00522D1D"/>
    <w:rsid w:val="005B0DF2"/>
    <w:rsid w:val="005D1B5E"/>
    <w:rsid w:val="005E4C0C"/>
    <w:rsid w:val="005F335A"/>
    <w:rsid w:val="0070727A"/>
    <w:rsid w:val="0079496C"/>
    <w:rsid w:val="00871175"/>
    <w:rsid w:val="008F18A3"/>
    <w:rsid w:val="008F463C"/>
    <w:rsid w:val="00906F21"/>
    <w:rsid w:val="00945E30"/>
    <w:rsid w:val="00963658"/>
    <w:rsid w:val="009C6147"/>
    <w:rsid w:val="009F6100"/>
    <w:rsid w:val="00B06F56"/>
    <w:rsid w:val="00B27989"/>
    <w:rsid w:val="00BA741B"/>
    <w:rsid w:val="00BE0BE3"/>
    <w:rsid w:val="00BE70E7"/>
    <w:rsid w:val="00BE73DD"/>
    <w:rsid w:val="00C44E88"/>
    <w:rsid w:val="00C56B2F"/>
    <w:rsid w:val="00CB240E"/>
    <w:rsid w:val="00DE2307"/>
    <w:rsid w:val="00DF2A84"/>
    <w:rsid w:val="00E03F08"/>
    <w:rsid w:val="00E24DBC"/>
    <w:rsid w:val="00E469A4"/>
    <w:rsid w:val="00E61D77"/>
    <w:rsid w:val="00EE13E6"/>
    <w:rsid w:val="00FC1D4A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22D8-0A35-4C70-9DD3-6C701C85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7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campani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cogea</dc:creator>
  <cp:keywords/>
  <dc:description/>
  <cp:lastModifiedBy>cogea</cp:lastModifiedBy>
  <cp:revision>8</cp:revision>
  <dcterms:created xsi:type="dcterms:W3CDTF">2018-09-11T12:23:00Z</dcterms:created>
  <dcterms:modified xsi:type="dcterms:W3CDTF">2018-09-12T09:12:00Z</dcterms:modified>
</cp:coreProperties>
</file>